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3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7"/>
        <w:gridCol w:w="2570"/>
        <w:gridCol w:w="2276"/>
        <w:gridCol w:w="1745"/>
      </w:tblGrid>
      <w:tr w:rsidR="00477423" w:rsidRPr="00477423" w:rsidTr="00477423">
        <w:trPr>
          <w:trHeight w:val="439"/>
        </w:trPr>
        <w:tc>
          <w:tcPr>
            <w:tcW w:w="8838" w:type="dxa"/>
            <w:gridSpan w:val="4"/>
            <w:shd w:val="clear" w:color="000000" w:fill="D9D9D9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O"/>
              </w:rPr>
            </w:pPr>
            <w:bookmarkStart w:id="0" w:name="_GoBack"/>
            <w:bookmarkEnd w:id="0"/>
            <w:r w:rsidRPr="00477423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O"/>
              </w:rPr>
              <w:t xml:space="preserve">CONVENIO 0311 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SECCIONAL 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MUNICIPIO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VALOR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BENEFICIARIOS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 w:val="restart"/>
            <w:shd w:val="clear" w:color="auto" w:fill="auto"/>
            <w:noWrap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IBAGUE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ANZOATEGUI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71.863.986,90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481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CAJAMARCA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25.534.064,84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155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IBAGUE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365.125.738,75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3.680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ROVIRA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244.464.615,76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2.558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SAN LUIS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  8.096.554,85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VENADILLO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72.386.380,32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505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ALVARADO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13.423.000,57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203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VALLE DE SAN JUAN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12.158.166,33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88</w:t>
            </w:r>
          </w:p>
        </w:tc>
      </w:tr>
      <w:tr w:rsidR="00477423" w:rsidRPr="00477423" w:rsidTr="00C10957">
        <w:trPr>
          <w:trHeight w:val="236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>TOTAL</w:t>
            </w:r>
          </w:p>
        </w:tc>
        <w:tc>
          <w:tcPr>
            <w:tcW w:w="2276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 xml:space="preserve"> $       813.052.508,28 </w:t>
            </w:r>
          </w:p>
        </w:tc>
        <w:tc>
          <w:tcPr>
            <w:tcW w:w="1745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>7.680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 w:val="restart"/>
            <w:shd w:val="clear" w:color="auto" w:fill="auto"/>
            <w:noWrap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FRESNO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FALAN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28.725.267,76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429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FRESNO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169.299.732,80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1.991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HERVEO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42.758.704,83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455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MARIQUITA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  6.050.209,42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109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PALOCABILDO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97.962.046,50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979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ARMERO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  3.192.720,35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CUNDAY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  4.785.544,85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59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GUAYABAL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  2.212.467,22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15</w:t>
            </w:r>
          </w:p>
        </w:tc>
      </w:tr>
      <w:tr w:rsidR="00477423" w:rsidRPr="00477423" w:rsidTr="00C10957">
        <w:trPr>
          <w:trHeight w:val="236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>TOTAL</w:t>
            </w:r>
          </w:p>
        </w:tc>
        <w:tc>
          <w:tcPr>
            <w:tcW w:w="2276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 xml:space="preserve"> $       354.986.693,69 </w:t>
            </w:r>
          </w:p>
        </w:tc>
        <w:tc>
          <w:tcPr>
            <w:tcW w:w="1745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>4.068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 w:val="restart"/>
            <w:shd w:val="clear" w:color="auto" w:fill="auto"/>
            <w:noWrap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CHAPARRAL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CHAPARRAL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258.911.137,77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2.523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ORTEGA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167.655.040,77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1.181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RIOBLANCO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221.698.431,39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1.816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SAN ANTONIO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144.031.446,17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1.758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RONCES VALLES-PLAYA RICA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  5.055.024,63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29</w:t>
            </w:r>
          </w:p>
        </w:tc>
      </w:tr>
      <w:tr w:rsidR="00477423" w:rsidRPr="00477423" w:rsidTr="00C10957">
        <w:trPr>
          <w:trHeight w:val="236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>TOTAL</w:t>
            </w:r>
          </w:p>
        </w:tc>
        <w:tc>
          <w:tcPr>
            <w:tcW w:w="2276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 xml:space="preserve"> $       797.351.080,74 </w:t>
            </w:r>
          </w:p>
        </w:tc>
        <w:tc>
          <w:tcPr>
            <w:tcW w:w="1745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>7.307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 w:val="restart"/>
            <w:shd w:val="clear" w:color="auto" w:fill="auto"/>
            <w:noWrap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LIBANO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CASABIANCA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73.580.990,23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795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LERIDA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  5.114.213,27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89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LIBANO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319.435.311,50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3.371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MURILLO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  5.303.149,25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SANTA ISABEL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31.935.238,02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147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VILLA HERMOSA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134.470.843,73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1.151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ARMERO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  2.140.519,25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</w:tr>
      <w:tr w:rsidR="00477423" w:rsidRPr="00477423" w:rsidTr="00C10957">
        <w:trPr>
          <w:trHeight w:val="236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>TOTAL</w:t>
            </w:r>
          </w:p>
        </w:tc>
        <w:tc>
          <w:tcPr>
            <w:tcW w:w="2276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 xml:space="preserve"> $       571.980.265,26 </w:t>
            </w:r>
          </w:p>
        </w:tc>
        <w:tc>
          <w:tcPr>
            <w:tcW w:w="1745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>5.556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 w:val="restart"/>
            <w:shd w:val="clear" w:color="auto" w:fill="auto"/>
            <w:noWrap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PLANADAS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ATACO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242.577.720,25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2236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PLANADAS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419.619.431,72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3278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SANTIAGO PEREZ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53.377.991,80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388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NATAGAIMA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  5.152.181,72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</w:tr>
      <w:tr w:rsidR="00477423" w:rsidRPr="00477423" w:rsidTr="00C10957">
        <w:trPr>
          <w:trHeight w:val="236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>TOTAL</w:t>
            </w:r>
          </w:p>
        </w:tc>
        <w:tc>
          <w:tcPr>
            <w:tcW w:w="2276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 xml:space="preserve"> $       735.213.960,25 </w:t>
            </w:r>
          </w:p>
        </w:tc>
        <w:tc>
          <w:tcPr>
            <w:tcW w:w="1745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>5914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 w:val="restart"/>
            <w:shd w:val="clear" w:color="auto" w:fill="auto"/>
            <w:noWrap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VILLARICA</w:t>
            </w: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ALPUJARRA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36.786.021,39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202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CUNDAY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60.867.199,19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592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DOLORES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118.148.959,06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481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ICONONZO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88.248.164,18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468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PRADO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79.852.682,42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437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VILLARRICA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85.073.902,74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364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PURIFICACIÓN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  6.384.177,50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37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MELGAR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  2.217.537,85 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</w:tr>
      <w:tr w:rsidR="00477423" w:rsidRPr="00477423" w:rsidTr="00C10957">
        <w:trPr>
          <w:trHeight w:val="225"/>
        </w:trPr>
        <w:tc>
          <w:tcPr>
            <w:tcW w:w="2247" w:type="dxa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570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>TOTAL</w:t>
            </w:r>
          </w:p>
        </w:tc>
        <w:tc>
          <w:tcPr>
            <w:tcW w:w="2276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 xml:space="preserve"> $       477.578.644,29 </w:t>
            </w:r>
          </w:p>
        </w:tc>
        <w:tc>
          <w:tcPr>
            <w:tcW w:w="1745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>2593</w:t>
            </w:r>
          </w:p>
        </w:tc>
      </w:tr>
      <w:tr w:rsidR="00477423" w:rsidRPr="00477423" w:rsidTr="00C10957">
        <w:trPr>
          <w:trHeight w:val="236"/>
        </w:trPr>
        <w:tc>
          <w:tcPr>
            <w:tcW w:w="4817" w:type="dxa"/>
            <w:gridSpan w:val="2"/>
            <w:shd w:val="clear" w:color="000000" w:fill="D9D9D9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 CONVENIO 0311</w:t>
            </w:r>
          </w:p>
        </w:tc>
        <w:tc>
          <w:tcPr>
            <w:tcW w:w="2276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 xml:space="preserve"> $   3.750.163.152,51 </w:t>
            </w:r>
          </w:p>
        </w:tc>
        <w:tc>
          <w:tcPr>
            <w:tcW w:w="1745" w:type="dxa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>33.118</w:t>
            </w:r>
          </w:p>
        </w:tc>
      </w:tr>
      <w:tr w:rsidR="00477423" w:rsidRPr="00477423" w:rsidTr="00477423">
        <w:trPr>
          <w:trHeight w:val="225"/>
        </w:trPr>
        <w:tc>
          <w:tcPr>
            <w:tcW w:w="8838" w:type="dxa"/>
            <w:gridSpan w:val="4"/>
            <w:shd w:val="clear" w:color="000000" w:fill="D9D9D9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EXTRAS</w:t>
            </w:r>
          </w:p>
        </w:tc>
      </w:tr>
      <w:tr w:rsidR="00477423" w:rsidRPr="00477423" w:rsidTr="00C10957">
        <w:trPr>
          <w:trHeight w:val="225"/>
        </w:trPr>
        <w:tc>
          <w:tcPr>
            <w:tcW w:w="4817" w:type="dxa"/>
            <w:gridSpan w:val="2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DIVULGACIÓN</w:t>
            </w:r>
          </w:p>
        </w:tc>
        <w:tc>
          <w:tcPr>
            <w:tcW w:w="402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$                                                 903.756.763,49 </w:t>
            </w:r>
          </w:p>
        </w:tc>
      </w:tr>
      <w:tr w:rsidR="00477423" w:rsidRPr="00477423" w:rsidTr="00C10957">
        <w:trPr>
          <w:trHeight w:val="225"/>
        </w:trPr>
        <w:tc>
          <w:tcPr>
            <w:tcW w:w="4817" w:type="dxa"/>
            <w:gridSpan w:val="2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AEROFOTOGRAFIAS</w:t>
            </w:r>
          </w:p>
        </w:tc>
        <w:tc>
          <w:tcPr>
            <w:tcW w:w="4021" w:type="dxa"/>
            <w:gridSpan w:val="2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77423" w:rsidRPr="00477423" w:rsidTr="00C10957">
        <w:trPr>
          <w:trHeight w:val="225"/>
        </w:trPr>
        <w:tc>
          <w:tcPr>
            <w:tcW w:w="4817" w:type="dxa"/>
            <w:gridSpan w:val="2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DOTACIÓN LABORATORIOS</w:t>
            </w:r>
          </w:p>
        </w:tc>
        <w:tc>
          <w:tcPr>
            <w:tcW w:w="4021" w:type="dxa"/>
            <w:gridSpan w:val="2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77423" w:rsidRPr="00477423" w:rsidTr="00C10957">
        <w:trPr>
          <w:trHeight w:val="225"/>
        </w:trPr>
        <w:tc>
          <w:tcPr>
            <w:tcW w:w="4817" w:type="dxa"/>
            <w:gridSpan w:val="2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EPP</w:t>
            </w:r>
          </w:p>
        </w:tc>
        <w:tc>
          <w:tcPr>
            <w:tcW w:w="4021" w:type="dxa"/>
            <w:gridSpan w:val="2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77423" w:rsidRPr="00477423" w:rsidTr="00C10957">
        <w:trPr>
          <w:trHeight w:val="225"/>
        </w:trPr>
        <w:tc>
          <w:tcPr>
            <w:tcW w:w="4817" w:type="dxa"/>
            <w:gridSpan w:val="2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DOTACIÓN RIOBLANCO</w:t>
            </w:r>
          </w:p>
        </w:tc>
        <w:tc>
          <w:tcPr>
            <w:tcW w:w="4021" w:type="dxa"/>
            <w:gridSpan w:val="2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77423" w:rsidRPr="00477423" w:rsidTr="00C10957">
        <w:trPr>
          <w:trHeight w:val="225"/>
        </w:trPr>
        <w:tc>
          <w:tcPr>
            <w:tcW w:w="4817" w:type="dxa"/>
            <w:gridSpan w:val="2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DOTACIÓN CALARAMA</w:t>
            </w:r>
          </w:p>
        </w:tc>
        <w:tc>
          <w:tcPr>
            <w:tcW w:w="4021" w:type="dxa"/>
            <w:gridSpan w:val="2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77423" w:rsidRPr="00477423" w:rsidTr="00C10957">
        <w:trPr>
          <w:trHeight w:val="225"/>
        </w:trPr>
        <w:tc>
          <w:tcPr>
            <w:tcW w:w="4817" w:type="dxa"/>
            <w:gridSpan w:val="2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ALMUERZOS Y REFRIGUERIOS CAFICULTORES</w:t>
            </w:r>
          </w:p>
        </w:tc>
        <w:tc>
          <w:tcPr>
            <w:tcW w:w="4021" w:type="dxa"/>
            <w:gridSpan w:val="2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77423" w:rsidRPr="00477423" w:rsidTr="00C10957">
        <w:trPr>
          <w:trHeight w:val="225"/>
        </w:trPr>
        <w:tc>
          <w:tcPr>
            <w:tcW w:w="4817" w:type="dxa"/>
            <w:gridSpan w:val="2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ELEMENTOS DE CATACIÓN</w:t>
            </w:r>
          </w:p>
        </w:tc>
        <w:tc>
          <w:tcPr>
            <w:tcW w:w="4021" w:type="dxa"/>
            <w:gridSpan w:val="2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77423" w:rsidRPr="00477423" w:rsidTr="00C10957">
        <w:trPr>
          <w:trHeight w:val="225"/>
        </w:trPr>
        <w:tc>
          <w:tcPr>
            <w:tcW w:w="4817" w:type="dxa"/>
            <w:gridSpan w:val="2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HERRAMIENTAS MECANICOS</w:t>
            </w:r>
          </w:p>
        </w:tc>
        <w:tc>
          <w:tcPr>
            <w:tcW w:w="4021" w:type="dxa"/>
            <w:gridSpan w:val="2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77423" w:rsidRPr="00477423" w:rsidTr="00C10957">
        <w:trPr>
          <w:trHeight w:val="225"/>
        </w:trPr>
        <w:tc>
          <w:tcPr>
            <w:tcW w:w="4817" w:type="dxa"/>
            <w:gridSpan w:val="2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CARTILLAS</w:t>
            </w:r>
          </w:p>
        </w:tc>
        <w:tc>
          <w:tcPr>
            <w:tcW w:w="4021" w:type="dxa"/>
            <w:gridSpan w:val="2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77423" w:rsidRPr="00477423" w:rsidTr="00C10957">
        <w:trPr>
          <w:trHeight w:val="225"/>
        </w:trPr>
        <w:tc>
          <w:tcPr>
            <w:tcW w:w="4817" w:type="dxa"/>
            <w:gridSpan w:val="2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TRANSPORTE SEMILLA</w:t>
            </w:r>
          </w:p>
        </w:tc>
        <w:tc>
          <w:tcPr>
            <w:tcW w:w="4021" w:type="dxa"/>
            <w:gridSpan w:val="2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77423" w:rsidRPr="00477423" w:rsidTr="00C10957">
        <w:trPr>
          <w:trHeight w:val="225"/>
        </w:trPr>
        <w:tc>
          <w:tcPr>
            <w:tcW w:w="4817" w:type="dxa"/>
            <w:gridSpan w:val="2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ELEMENTOS DE LABORATORIOS</w:t>
            </w:r>
          </w:p>
        </w:tc>
        <w:tc>
          <w:tcPr>
            <w:tcW w:w="4021" w:type="dxa"/>
            <w:gridSpan w:val="2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77423" w:rsidRPr="00477423" w:rsidTr="00C10957">
        <w:trPr>
          <w:trHeight w:val="236"/>
        </w:trPr>
        <w:tc>
          <w:tcPr>
            <w:tcW w:w="4817" w:type="dxa"/>
            <w:gridSpan w:val="2"/>
            <w:shd w:val="clear" w:color="auto" w:fill="auto"/>
            <w:noWrap/>
            <w:vAlign w:val="bottom"/>
            <w:hideMark/>
          </w:tcPr>
          <w:p w:rsidR="00477423" w:rsidRPr="00477423" w:rsidRDefault="00477423" w:rsidP="00C1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OTROS</w:t>
            </w:r>
            <w:r w:rsidR="00C10957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– REVISAR GASTOS CONVENIO </w:t>
            </w:r>
          </w:p>
        </w:tc>
        <w:tc>
          <w:tcPr>
            <w:tcW w:w="4021" w:type="dxa"/>
            <w:gridSpan w:val="2"/>
            <w:vMerge/>
            <w:vAlign w:val="center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477423" w:rsidRPr="00477423" w:rsidTr="00C10957">
        <w:trPr>
          <w:trHeight w:val="236"/>
        </w:trPr>
        <w:tc>
          <w:tcPr>
            <w:tcW w:w="4817" w:type="dxa"/>
            <w:gridSpan w:val="2"/>
            <w:shd w:val="clear" w:color="000000" w:fill="D9D9D9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 EJECUTADO A JUNIO 2014</w:t>
            </w:r>
          </w:p>
        </w:tc>
        <w:tc>
          <w:tcPr>
            <w:tcW w:w="4021" w:type="dxa"/>
            <w:gridSpan w:val="2"/>
            <w:shd w:val="clear" w:color="000000" w:fill="C6EFCE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6100"/>
                <w:lang w:eastAsia="es-CO"/>
              </w:rPr>
              <w:t xml:space="preserve"> $                                             4.653.919.916,00 </w:t>
            </w:r>
          </w:p>
        </w:tc>
      </w:tr>
      <w:tr w:rsidR="00477423" w:rsidRPr="00477423" w:rsidTr="00C10957">
        <w:trPr>
          <w:trHeight w:val="225"/>
        </w:trPr>
        <w:tc>
          <w:tcPr>
            <w:tcW w:w="7093" w:type="dxa"/>
            <w:gridSpan w:val="3"/>
            <w:shd w:val="clear" w:color="000000" w:fill="D9D9D9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RESUMEN BENEFICIARIOS</w:t>
            </w:r>
          </w:p>
        </w:tc>
        <w:tc>
          <w:tcPr>
            <w:tcW w:w="1745" w:type="dxa"/>
            <w:shd w:val="clear" w:color="000000" w:fill="D9D9D9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BENEFICIADOS</w:t>
            </w:r>
          </w:p>
        </w:tc>
      </w:tr>
      <w:tr w:rsidR="00477423" w:rsidRPr="00477423" w:rsidTr="00C10957">
        <w:trPr>
          <w:trHeight w:val="530"/>
        </w:trPr>
        <w:tc>
          <w:tcPr>
            <w:tcW w:w="7093" w:type="dxa"/>
            <w:gridSpan w:val="3"/>
            <w:shd w:val="clear" w:color="auto" w:fill="auto"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TOTAL BENEFICIARIOS QUE RECIBIERON ASISTENCIA TECNICA Y CAPACITACIÓN EN CAFES ESPECIALES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25.936</w:t>
            </w:r>
          </w:p>
        </w:tc>
      </w:tr>
      <w:tr w:rsidR="00477423" w:rsidRPr="00477423" w:rsidTr="00C10957">
        <w:trPr>
          <w:trHeight w:val="1139"/>
        </w:trPr>
        <w:tc>
          <w:tcPr>
            <w:tcW w:w="7093" w:type="dxa"/>
            <w:gridSpan w:val="3"/>
            <w:shd w:val="clear" w:color="auto" w:fill="auto"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TOTAL BENEFICIARIOS QUE INGRESARON A LOS PROGRAMAS DE RENOVACIÓN, CRECER, BENEFICIO ECOLOGICO ANALISIS DE SUELOS.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477423" w:rsidRPr="00477423" w:rsidRDefault="00477423" w:rsidP="00681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7.18</w:t>
            </w:r>
            <w:r w:rsidR="006814B8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</w:tr>
      <w:tr w:rsidR="00477423" w:rsidRPr="00477423" w:rsidTr="00C10957">
        <w:trPr>
          <w:trHeight w:val="236"/>
        </w:trPr>
        <w:tc>
          <w:tcPr>
            <w:tcW w:w="7093" w:type="dxa"/>
            <w:gridSpan w:val="3"/>
            <w:shd w:val="clear" w:color="000000" w:fill="D9D9D9"/>
            <w:noWrap/>
            <w:vAlign w:val="bottom"/>
            <w:hideMark/>
          </w:tcPr>
          <w:p w:rsidR="00477423" w:rsidRPr="00477423" w:rsidRDefault="00477423" w:rsidP="0047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  <w:tc>
          <w:tcPr>
            <w:tcW w:w="1745" w:type="dxa"/>
            <w:shd w:val="clear" w:color="000000" w:fill="D9D9D9"/>
            <w:noWrap/>
            <w:vAlign w:val="bottom"/>
            <w:hideMark/>
          </w:tcPr>
          <w:p w:rsidR="00477423" w:rsidRPr="00477423" w:rsidRDefault="00477423" w:rsidP="00681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77423">
              <w:rPr>
                <w:rFonts w:ascii="Calibri" w:eastAsia="Times New Roman" w:hAnsi="Calibri" w:cs="Calibri"/>
                <w:color w:val="000000"/>
                <w:lang w:eastAsia="es-CO"/>
              </w:rPr>
              <w:t>33.11</w:t>
            </w:r>
            <w:r w:rsidR="006814B8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</w:tr>
    </w:tbl>
    <w:p w:rsidR="00223554" w:rsidRDefault="00223554"/>
    <w:sectPr w:rsidR="002235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23"/>
    <w:rsid w:val="00223554"/>
    <w:rsid w:val="003D5557"/>
    <w:rsid w:val="00477423"/>
    <w:rsid w:val="006814B8"/>
    <w:rsid w:val="00700366"/>
    <w:rsid w:val="00C1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82D97-E060-428B-96CF-790A5C33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Regalias1</dc:creator>
  <cp:keywords/>
  <dc:description/>
  <cp:lastModifiedBy>user</cp:lastModifiedBy>
  <cp:revision>2</cp:revision>
  <dcterms:created xsi:type="dcterms:W3CDTF">2014-07-28T12:49:00Z</dcterms:created>
  <dcterms:modified xsi:type="dcterms:W3CDTF">2014-07-28T12:49:00Z</dcterms:modified>
</cp:coreProperties>
</file>